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10" w:rsidRPr="00E80140" w:rsidRDefault="00843710" w:rsidP="00843710">
      <w:pPr>
        <w:jc w:val="center"/>
        <w:rPr>
          <w:rFonts w:hint="eastAsia"/>
          <w:b/>
          <w:sz w:val="28"/>
          <w:szCs w:val="28"/>
        </w:rPr>
      </w:pPr>
      <w:r w:rsidRPr="00E80140">
        <w:rPr>
          <w:rFonts w:hint="eastAsia"/>
          <w:b/>
          <w:sz w:val="28"/>
          <w:szCs w:val="28"/>
        </w:rPr>
        <w:t>工业和信息化部办公厅</w:t>
      </w:r>
      <w:r w:rsidRPr="00E80140">
        <w:rPr>
          <w:rFonts w:hint="eastAsia"/>
          <w:b/>
          <w:sz w:val="28"/>
          <w:szCs w:val="28"/>
        </w:rPr>
        <w:t xml:space="preserve"> </w:t>
      </w:r>
      <w:r w:rsidRPr="00E80140">
        <w:rPr>
          <w:rFonts w:hint="eastAsia"/>
          <w:b/>
          <w:sz w:val="28"/>
          <w:szCs w:val="28"/>
        </w:rPr>
        <w:t>财政部办公厅关于发布</w:t>
      </w:r>
      <w:r w:rsidRPr="00E80140">
        <w:rPr>
          <w:rFonts w:hint="eastAsia"/>
          <w:b/>
          <w:sz w:val="28"/>
          <w:szCs w:val="28"/>
        </w:rPr>
        <w:t>2017</w:t>
      </w:r>
      <w:r w:rsidRPr="00E80140">
        <w:rPr>
          <w:rFonts w:hint="eastAsia"/>
          <w:b/>
          <w:sz w:val="28"/>
          <w:szCs w:val="28"/>
        </w:rPr>
        <w:t>年工业转型升级（中国制造</w:t>
      </w:r>
      <w:r w:rsidRPr="00E80140">
        <w:rPr>
          <w:rFonts w:hint="eastAsia"/>
          <w:b/>
          <w:sz w:val="28"/>
          <w:szCs w:val="28"/>
        </w:rPr>
        <w:t>2025</w:t>
      </w:r>
      <w:r w:rsidRPr="00E80140">
        <w:rPr>
          <w:rFonts w:hint="eastAsia"/>
          <w:b/>
          <w:sz w:val="28"/>
          <w:szCs w:val="28"/>
        </w:rPr>
        <w:t>）资金工作指南的通知</w:t>
      </w:r>
    </w:p>
    <w:p w:rsidR="00843710" w:rsidRPr="00E80140" w:rsidRDefault="00843710" w:rsidP="00843710">
      <w:pPr>
        <w:jc w:val="center"/>
        <w:rPr>
          <w:rFonts w:ascii="仿宋" w:eastAsia="仿宋" w:hAnsi="仿宋" w:hint="eastAsia"/>
          <w:sz w:val="24"/>
          <w:szCs w:val="24"/>
        </w:rPr>
      </w:pPr>
      <w:r w:rsidRPr="00E80140">
        <w:rPr>
          <w:rFonts w:ascii="仿宋" w:eastAsia="仿宋" w:hAnsi="仿宋" w:hint="eastAsia"/>
          <w:sz w:val="24"/>
          <w:szCs w:val="24"/>
        </w:rPr>
        <w:t>工信厅联规〔2017〕53号</w:t>
      </w:r>
    </w:p>
    <w:p w:rsidR="00843710" w:rsidRDefault="00843710" w:rsidP="00843710">
      <w:r>
        <w:t xml:space="preserve"> </w:t>
      </w:r>
    </w:p>
    <w:p w:rsidR="00843710" w:rsidRDefault="00843710" w:rsidP="00843710">
      <w:pPr>
        <w:rPr>
          <w:rFonts w:hint="eastAsia"/>
        </w:rPr>
      </w:pPr>
      <w:r>
        <w:rPr>
          <w:rFonts w:hint="eastAsia"/>
        </w:rPr>
        <w:t xml:space="preserve">      </w:t>
      </w:r>
      <w:r>
        <w:rPr>
          <w:rFonts w:hint="eastAsia"/>
        </w:rPr>
        <w:t>为全面实施“中国制造</w:t>
      </w:r>
      <w:r>
        <w:rPr>
          <w:rFonts w:hint="eastAsia"/>
        </w:rPr>
        <w:t>2025</w:t>
      </w:r>
      <w:r>
        <w:rPr>
          <w:rFonts w:hint="eastAsia"/>
        </w:rPr>
        <w:t>”，加快促进工业转型升级，工业和信息化部、财政部联合组织开展</w:t>
      </w:r>
      <w:r>
        <w:rPr>
          <w:rFonts w:hint="eastAsia"/>
        </w:rPr>
        <w:t>2017</w:t>
      </w:r>
      <w:r>
        <w:rPr>
          <w:rFonts w:hint="eastAsia"/>
        </w:rPr>
        <w:t>年智能制造综合标准化与新模式应用、工业强基工程实施方案、绿色制造系统集成等申报工作。现将有关事项通知如下：</w:t>
      </w:r>
    </w:p>
    <w:p w:rsidR="00843710" w:rsidRDefault="00843710" w:rsidP="00843710">
      <w:pPr>
        <w:rPr>
          <w:rFonts w:hint="eastAsia"/>
        </w:rPr>
      </w:pPr>
      <w:r>
        <w:rPr>
          <w:rFonts w:hint="eastAsia"/>
        </w:rPr>
        <w:t xml:space="preserve">      </w:t>
      </w:r>
      <w:r>
        <w:rPr>
          <w:rFonts w:hint="eastAsia"/>
        </w:rPr>
        <w:t>一、指导思想</w:t>
      </w:r>
    </w:p>
    <w:p w:rsidR="00843710" w:rsidRDefault="00843710" w:rsidP="00843710">
      <w:pPr>
        <w:rPr>
          <w:rFonts w:hint="eastAsia"/>
        </w:rPr>
      </w:pPr>
      <w:r>
        <w:rPr>
          <w:rFonts w:hint="eastAsia"/>
        </w:rPr>
        <w:t xml:space="preserve">      </w:t>
      </w:r>
      <w:r>
        <w:rPr>
          <w:rFonts w:hint="eastAsia"/>
        </w:rPr>
        <w:t>贯彻党的十八大和十八届三中、四中、五中、六中全会及中央经济工作会议精神，按照全国工业和信息化工作会议要求，牢固树立和贯彻落实新发展理念，坚持以供给侧结构性改革为主线，全面实施“中国制造</w:t>
      </w:r>
      <w:r>
        <w:rPr>
          <w:rFonts w:hint="eastAsia"/>
        </w:rPr>
        <w:t>2025</w:t>
      </w:r>
      <w:r>
        <w:rPr>
          <w:rFonts w:hint="eastAsia"/>
        </w:rPr>
        <w:t>”，着力补齐短板、提高发展质量，促进制造业创新发展和提质增效升级，加快制造强国建设步伐。</w:t>
      </w:r>
    </w:p>
    <w:p w:rsidR="00843710" w:rsidRDefault="00843710" w:rsidP="00843710">
      <w:pPr>
        <w:rPr>
          <w:rFonts w:hint="eastAsia"/>
        </w:rPr>
      </w:pPr>
      <w:r>
        <w:rPr>
          <w:rFonts w:hint="eastAsia"/>
        </w:rPr>
        <w:t xml:space="preserve">      </w:t>
      </w:r>
      <w:r>
        <w:rPr>
          <w:rFonts w:hint="eastAsia"/>
        </w:rPr>
        <w:t>二、基本原则</w:t>
      </w:r>
    </w:p>
    <w:p w:rsidR="00843710" w:rsidRDefault="00843710" w:rsidP="00843710">
      <w:pPr>
        <w:rPr>
          <w:rFonts w:hint="eastAsia"/>
        </w:rPr>
      </w:pPr>
      <w:r>
        <w:rPr>
          <w:rFonts w:hint="eastAsia"/>
        </w:rPr>
        <w:t xml:space="preserve">      </w:t>
      </w:r>
      <w:r>
        <w:rPr>
          <w:rFonts w:hint="eastAsia"/>
        </w:rPr>
        <w:t>（一）需求牵引，产需结合。围绕重点工程和重大装备产业链瓶颈，满足制造业智能化转型、基础能力提升和绿色升级方面的重大需求，引导社会资源，深化产学研合作，推动基础与整机企业系统紧密结合，促进基础发展与产业应用良性互动。</w:t>
      </w:r>
    </w:p>
    <w:p w:rsidR="00843710" w:rsidRDefault="00843710" w:rsidP="00843710">
      <w:pPr>
        <w:rPr>
          <w:rFonts w:hint="eastAsia"/>
        </w:rPr>
      </w:pPr>
      <w:r>
        <w:rPr>
          <w:rFonts w:hint="eastAsia"/>
        </w:rPr>
        <w:t xml:space="preserve">      </w:t>
      </w:r>
      <w:r>
        <w:rPr>
          <w:rFonts w:hint="eastAsia"/>
        </w:rPr>
        <w:t>（二）创新发展，重点突破。引导全社会、全系统创新思路，聚焦经济社会发展需要且市场难以有效发挥作用的重点领域和关键环节，谋求实现率先突破。集中支持龙头企业、优势企业，严格控制小、散项目，避免“摆摊子、撒胡椒面”。</w:t>
      </w:r>
    </w:p>
    <w:p w:rsidR="00843710" w:rsidRDefault="00843710" w:rsidP="00843710">
      <w:pPr>
        <w:rPr>
          <w:rFonts w:hint="eastAsia"/>
        </w:rPr>
      </w:pPr>
      <w:r>
        <w:rPr>
          <w:rFonts w:hint="eastAsia"/>
        </w:rPr>
        <w:t xml:space="preserve">      </w:t>
      </w:r>
      <w:r>
        <w:rPr>
          <w:rFonts w:hint="eastAsia"/>
        </w:rPr>
        <w:t>（三）公开公正，完善机制。通过政务公开、引入第三方、招投标、网上公示等多种形式提高项目管理工作的透明度和公正性。创新组织管理模式和资金使用方式，逐步向后补助方式过渡，引导各类资源聚集，提高资金使用效益。</w:t>
      </w:r>
    </w:p>
    <w:p w:rsidR="00843710" w:rsidRDefault="00843710" w:rsidP="00843710">
      <w:pPr>
        <w:rPr>
          <w:rFonts w:hint="eastAsia"/>
        </w:rPr>
      </w:pPr>
      <w:r>
        <w:rPr>
          <w:rFonts w:hint="eastAsia"/>
        </w:rPr>
        <w:t xml:space="preserve">      </w:t>
      </w:r>
      <w:r>
        <w:rPr>
          <w:rFonts w:hint="eastAsia"/>
        </w:rPr>
        <w:t>三、</w:t>
      </w:r>
      <w:r>
        <w:rPr>
          <w:rFonts w:hint="eastAsia"/>
        </w:rPr>
        <w:t>2017</w:t>
      </w:r>
      <w:r>
        <w:rPr>
          <w:rFonts w:hint="eastAsia"/>
        </w:rPr>
        <w:t>年支持的重点方向</w:t>
      </w:r>
    </w:p>
    <w:p w:rsidR="00843710" w:rsidRDefault="00843710" w:rsidP="00843710">
      <w:pPr>
        <w:rPr>
          <w:rFonts w:hint="eastAsia"/>
        </w:rPr>
      </w:pPr>
      <w:r>
        <w:rPr>
          <w:rFonts w:hint="eastAsia"/>
        </w:rPr>
        <w:t xml:space="preserve">      </w:t>
      </w:r>
      <w:r>
        <w:rPr>
          <w:rFonts w:hint="eastAsia"/>
        </w:rPr>
        <w:t>（一）智能制造综合标准化与新模式应用</w:t>
      </w:r>
    </w:p>
    <w:p w:rsidR="00843710" w:rsidRDefault="00843710" w:rsidP="00843710">
      <w:pPr>
        <w:rPr>
          <w:rFonts w:hint="eastAsia"/>
        </w:rPr>
      </w:pPr>
      <w:r>
        <w:rPr>
          <w:rFonts w:hint="eastAsia"/>
        </w:rPr>
        <w:t xml:space="preserve">      </w:t>
      </w:r>
      <w:r>
        <w:rPr>
          <w:rFonts w:hint="eastAsia"/>
        </w:rPr>
        <w:t>一是智能制造综合标准化试验验证。开展智能制造基础共性、关键技术、行业应用基础性标准研究，开展试验验证；建设试验验证平台，推进智能制造标准贯彻实施的公共服务平台。二是智能制造新模式应用。重点在离散型智能制造、流程型智能制造、网络协同制造、大规模个性化定制、远程运维服务五个方面开展智能制造新模式推广应用。</w:t>
      </w:r>
    </w:p>
    <w:p w:rsidR="00843710" w:rsidRDefault="00843710" w:rsidP="00843710">
      <w:pPr>
        <w:rPr>
          <w:rFonts w:hint="eastAsia"/>
        </w:rPr>
      </w:pPr>
      <w:r>
        <w:rPr>
          <w:rFonts w:hint="eastAsia"/>
        </w:rPr>
        <w:t xml:space="preserve">      </w:t>
      </w:r>
      <w:r>
        <w:rPr>
          <w:rFonts w:hint="eastAsia"/>
        </w:rPr>
        <w:t>（二）工业强基工程实施方案</w:t>
      </w:r>
    </w:p>
    <w:p w:rsidR="00843710" w:rsidRDefault="00843710" w:rsidP="00843710">
      <w:pPr>
        <w:rPr>
          <w:rFonts w:hint="eastAsia"/>
        </w:rPr>
      </w:pPr>
      <w:r>
        <w:rPr>
          <w:rFonts w:hint="eastAsia"/>
        </w:rPr>
        <w:t xml:space="preserve">      </w:t>
      </w:r>
      <w:r>
        <w:rPr>
          <w:rFonts w:hint="eastAsia"/>
        </w:rPr>
        <w:t>围绕《工业强基工程实施指南（</w:t>
      </w:r>
      <w:r>
        <w:rPr>
          <w:rFonts w:hint="eastAsia"/>
        </w:rPr>
        <w:t>2016-2020</w:t>
      </w:r>
      <w:r>
        <w:rPr>
          <w:rFonts w:hint="eastAsia"/>
        </w:rPr>
        <w:t>年）》“十大领域‘一揽子’突破行动”关键核心瓶颈要求，核心零部件（元器件）重点支持机器人减速器、高速列车设备部件、智能终端核心芯片等方面；关键基础材料重点支持高温超导材料、生物基材料、石墨烯、特种陶瓷和人工晶体等新材料；先进基础工艺重点支持集成电路封装、增材制造等工艺。</w:t>
      </w:r>
    </w:p>
    <w:p w:rsidR="00843710" w:rsidRDefault="00843710" w:rsidP="00843710">
      <w:pPr>
        <w:rPr>
          <w:rFonts w:hint="eastAsia"/>
        </w:rPr>
      </w:pPr>
      <w:r>
        <w:rPr>
          <w:rFonts w:hint="eastAsia"/>
        </w:rPr>
        <w:t xml:space="preserve">      </w:t>
      </w:r>
      <w:r>
        <w:rPr>
          <w:rFonts w:hint="eastAsia"/>
        </w:rPr>
        <w:t>（三）绿色制造系统集成</w:t>
      </w:r>
    </w:p>
    <w:p w:rsidR="00843710" w:rsidRDefault="00843710" w:rsidP="00843710">
      <w:pPr>
        <w:rPr>
          <w:rFonts w:hint="eastAsia"/>
        </w:rPr>
      </w:pPr>
      <w:r>
        <w:rPr>
          <w:rFonts w:hint="eastAsia"/>
        </w:rPr>
        <w:t xml:space="preserve">      </w:t>
      </w:r>
      <w:r>
        <w:rPr>
          <w:rFonts w:hint="eastAsia"/>
        </w:rPr>
        <w:t>根据《财政部</w:t>
      </w:r>
      <w:r>
        <w:rPr>
          <w:rFonts w:hint="eastAsia"/>
        </w:rPr>
        <w:t xml:space="preserve"> </w:t>
      </w:r>
      <w:r>
        <w:rPr>
          <w:rFonts w:hint="eastAsia"/>
        </w:rPr>
        <w:t>工业和信息化部关于组织开展绿色制造系统集成工作的通知》（财建〔</w:t>
      </w:r>
      <w:r>
        <w:rPr>
          <w:rFonts w:hint="eastAsia"/>
        </w:rPr>
        <w:t>2016</w:t>
      </w:r>
      <w:r>
        <w:rPr>
          <w:rFonts w:hint="eastAsia"/>
        </w:rPr>
        <w:t>〕</w:t>
      </w:r>
      <w:r>
        <w:rPr>
          <w:rFonts w:hint="eastAsia"/>
        </w:rPr>
        <w:t>797</w:t>
      </w:r>
      <w:r>
        <w:rPr>
          <w:rFonts w:hint="eastAsia"/>
        </w:rPr>
        <w:t>号）要求，重点在机械、电子、化工、食品、纺织、家电、大型成套装备等行业，围绕绿色设计平台建设、绿色关键工艺突破、绿色供应链系统构建三个方向，推进绿色制造系统集成工作。</w:t>
      </w:r>
    </w:p>
    <w:p w:rsidR="00843710" w:rsidRDefault="00843710" w:rsidP="00843710">
      <w:pPr>
        <w:rPr>
          <w:rFonts w:hint="eastAsia"/>
        </w:rPr>
      </w:pPr>
      <w:r>
        <w:rPr>
          <w:rFonts w:hint="eastAsia"/>
        </w:rPr>
        <w:t xml:space="preserve">      </w:t>
      </w:r>
      <w:r>
        <w:rPr>
          <w:rFonts w:hint="eastAsia"/>
        </w:rPr>
        <w:t>（四）首台（套）重大技术装备保险补偿</w:t>
      </w:r>
    </w:p>
    <w:p w:rsidR="00843710" w:rsidRDefault="00843710" w:rsidP="00843710">
      <w:pPr>
        <w:rPr>
          <w:rFonts w:hint="eastAsia"/>
        </w:rPr>
      </w:pPr>
      <w:r>
        <w:rPr>
          <w:rFonts w:hint="eastAsia"/>
        </w:rPr>
        <w:t xml:space="preserve">      </w:t>
      </w:r>
      <w:r>
        <w:rPr>
          <w:rFonts w:hint="eastAsia"/>
        </w:rPr>
        <w:t>按照《关于开展首台（套）重大技术装备保险补偿机制试点工作的通知》（财建〔</w:t>
      </w:r>
      <w:r>
        <w:rPr>
          <w:rFonts w:hint="eastAsia"/>
        </w:rPr>
        <w:t>2015</w:t>
      </w:r>
      <w:r>
        <w:rPr>
          <w:rFonts w:hint="eastAsia"/>
        </w:rPr>
        <w:t>〕</w:t>
      </w:r>
      <w:r>
        <w:rPr>
          <w:rFonts w:hint="eastAsia"/>
        </w:rPr>
        <w:t>19</w:t>
      </w:r>
      <w:r>
        <w:rPr>
          <w:rFonts w:hint="eastAsia"/>
        </w:rPr>
        <w:t>号）、《关于首台（套）重大技术装备保险补偿机制试点工作有关事宜的通知》（财办建〔</w:t>
      </w:r>
      <w:r>
        <w:rPr>
          <w:rFonts w:hint="eastAsia"/>
        </w:rPr>
        <w:t>2015</w:t>
      </w:r>
      <w:r>
        <w:rPr>
          <w:rFonts w:hint="eastAsia"/>
        </w:rPr>
        <w:t>〕</w:t>
      </w:r>
      <w:r>
        <w:rPr>
          <w:rFonts w:hint="eastAsia"/>
        </w:rPr>
        <w:t>82</w:t>
      </w:r>
      <w:r>
        <w:rPr>
          <w:rFonts w:hint="eastAsia"/>
        </w:rPr>
        <w:t>号）、《关于申请首台（套）重大技术装备保费补贴资金等有关事项的通知》（财办建〔</w:t>
      </w:r>
      <w:r>
        <w:rPr>
          <w:rFonts w:hint="eastAsia"/>
        </w:rPr>
        <w:t>2016</w:t>
      </w:r>
      <w:r>
        <w:rPr>
          <w:rFonts w:hint="eastAsia"/>
        </w:rPr>
        <w:t>〕</w:t>
      </w:r>
      <w:r>
        <w:rPr>
          <w:rFonts w:hint="eastAsia"/>
        </w:rPr>
        <w:lastRenderedPageBreak/>
        <w:t>60</w:t>
      </w:r>
      <w:r>
        <w:rPr>
          <w:rFonts w:hint="eastAsia"/>
        </w:rPr>
        <w:t>号）要求提交申请文件，具体工作另行通知。</w:t>
      </w:r>
    </w:p>
    <w:p w:rsidR="00843710" w:rsidRDefault="00843710" w:rsidP="00843710">
      <w:pPr>
        <w:rPr>
          <w:rFonts w:hint="eastAsia"/>
        </w:rPr>
      </w:pPr>
      <w:r>
        <w:rPr>
          <w:rFonts w:hint="eastAsia"/>
        </w:rPr>
        <w:t xml:space="preserve">      </w:t>
      </w:r>
      <w:r>
        <w:rPr>
          <w:rFonts w:hint="eastAsia"/>
        </w:rPr>
        <w:t>四、申报条件</w:t>
      </w:r>
    </w:p>
    <w:p w:rsidR="00843710" w:rsidRDefault="00843710" w:rsidP="00843710">
      <w:pPr>
        <w:rPr>
          <w:rFonts w:hint="eastAsia"/>
        </w:rPr>
      </w:pPr>
      <w:r>
        <w:rPr>
          <w:rFonts w:hint="eastAsia"/>
        </w:rPr>
        <w:t xml:space="preserve">      </w:t>
      </w:r>
      <w:r>
        <w:rPr>
          <w:rFonts w:hint="eastAsia"/>
        </w:rPr>
        <w:t>（一）申报条件</w:t>
      </w:r>
    </w:p>
    <w:p w:rsidR="00843710" w:rsidRDefault="00843710" w:rsidP="00843710">
      <w:pPr>
        <w:rPr>
          <w:rFonts w:hint="eastAsia"/>
        </w:rPr>
      </w:pPr>
      <w:r>
        <w:rPr>
          <w:rFonts w:hint="eastAsia"/>
        </w:rPr>
        <w:t xml:space="preserve">      1.</w:t>
      </w:r>
      <w:r>
        <w:rPr>
          <w:rFonts w:hint="eastAsia"/>
        </w:rPr>
        <w:t>申请单位（含全部成员）应在中华人民共和国境内注册、具备独立法人资格，运营和财务状况良好。</w:t>
      </w:r>
    </w:p>
    <w:p w:rsidR="00843710" w:rsidRDefault="00843710" w:rsidP="00843710">
      <w:pPr>
        <w:rPr>
          <w:rFonts w:hint="eastAsia"/>
        </w:rPr>
      </w:pPr>
      <w:r>
        <w:rPr>
          <w:rFonts w:hint="eastAsia"/>
        </w:rPr>
        <w:t xml:space="preserve">      2.</w:t>
      </w:r>
      <w:r>
        <w:rPr>
          <w:rFonts w:hint="eastAsia"/>
        </w:rPr>
        <w:t>已通过其他渠道获得中央财政资金支持的项目，不得申请本资金。研发类项目，不属于本资金支持范围。</w:t>
      </w:r>
    </w:p>
    <w:p w:rsidR="00843710" w:rsidRDefault="00843710" w:rsidP="00843710">
      <w:pPr>
        <w:rPr>
          <w:rFonts w:hint="eastAsia"/>
        </w:rPr>
      </w:pPr>
      <w:r>
        <w:rPr>
          <w:rFonts w:hint="eastAsia"/>
        </w:rPr>
        <w:t xml:space="preserve">      3.</w:t>
      </w:r>
      <w:r>
        <w:rPr>
          <w:rFonts w:hint="eastAsia"/>
        </w:rPr>
        <w:t>详细申报要求参见各附件内容。</w:t>
      </w:r>
    </w:p>
    <w:p w:rsidR="00843710" w:rsidRDefault="00843710" w:rsidP="00843710">
      <w:pPr>
        <w:rPr>
          <w:rFonts w:hint="eastAsia"/>
        </w:rPr>
      </w:pPr>
      <w:r>
        <w:rPr>
          <w:rFonts w:hint="eastAsia"/>
        </w:rPr>
        <w:t xml:space="preserve">      </w:t>
      </w:r>
      <w:r>
        <w:rPr>
          <w:rFonts w:hint="eastAsia"/>
        </w:rPr>
        <w:t>（二）支持方式</w:t>
      </w:r>
    </w:p>
    <w:p w:rsidR="00843710" w:rsidRDefault="00843710" w:rsidP="00843710">
      <w:pPr>
        <w:rPr>
          <w:rFonts w:hint="eastAsia"/>
        </w:rPr>
      </w:pPr>
      <w:r>
        <w:rPr>
          <w:rFonts w:hint="eastAsia"/>
        </w:rPr>
        <w:t xml:space="preserve">      </w:t>
      </w:r>
      <w:r>
        <w:rPr>
          <w:rFonts w:hint="eastAsia"/>
        </w:rPr>
        <w:t>专项资金将采取分阶段目标、分阶段考核、分阶段下达的后补助资金管理模式，根据实施进度和实施目标完成情况分批下达专项资金。确定项目后，先行拨付部分资金，项目通过验收后再行下达后补助资金。</w:t>
      </w:r>
    </w:p>
    <w:p w:rsidR="00843710" w:rsidRDefault="00843710" w:rsidP="00843710">
      <w:pPr>
        <w:rPr>
          <w:rFonts w:hint="eastAsia"/>
        </w:rPr>
      </w:pPr>
      <w:r>
        <w:rPr>
          <w:rFonts w:hint="eastAsia"/>
        </w:rPr>
        <w:t xml:space="preserve">      </w:t>
      </w:r>
      <w:r>
        <w:rPr>
          <w:rFonts w:hint="eastAsia"/>
        </w:rPr>
        <w:t>（三）优先支持</w:t>
      </w:r>
    </w:p>
    <w:p w:rsidR="00843710" w:rsidRDefault="00843710" w:rsidP="00843710">
      <w:pPr>
        <w:rPr>
          <w:rFonts w:hint="eastAsia"/>
        </w:rPr>
      </w:pPr>
      <w:r>
        <w:rPr>
          <w:rFonts w:hint="eastAsia"/>
        </w:rPr>
        <w:t xml:space="preserve">      </w:t>
      </w:r>
      <w:r>
        <w:rPr>
          <w:rFonts w:hint="eastAsia"/>
        </w:rPr>
        <w:t>对国家新型工业化产业示范基地内的优势企业优先考虑；对工业稳增长和转型升级成效明显市（州）申报的项目，同等条件下优先考虑。</w:t>
      </w:r>
    </w:p>
    <w:p w:rsidR="00843710" w:rsidRDefault="00843710" w:rsidP="00843710">
      <w:pPr>
        <w:rPr>
          <w:rFonts w:hint="eastAsia"/>
        </w:rPr>
      </w:pPr>
      <w:r>
        <w:rPr>
          <w:rFonts w:hint="eastAsia"/>
        </w:rPr>
        <w:t xml:space="preserve">      </w:t>
      </w:r>
      <w:r>
        <w:rPr>
          <w:rFonts w:hint="eastAsia"/>
        </w:rPr>
        <w:t>五、具体工作程序</w:t>
      </w:r>
    </w:p>
    <w:p w:rsidR="00843710" w:rsidRDefault="00843710" w:rsidP="00843710">
      <w:pPr>
        <w:rPr>
          <w:rFonts w:hint="eastAsia"/>
        </w:rPr>
      </w:pPr>
      <w:r>
        <w:rPr>
          <w:rFonts w:hint="eastAsia"/>
        </w:rPr>
        <w:t xml:space="preserve">      </w:t>
      </w:r>
      <w:r>
        <w:rPr>
          <w:rFonts w:hint="eastAsia"/>
        </w:rPr>
        <w:t>（一）各省、自治区、直辖市及计划单列市、新疆生产建设兵团（以下统称省级）工业和信息化主管部门、财政厅（局）对申报项目审核后，于</w:t>
      </w:r>
      <w:r>
        <w:rPr>
          <w:rFonts w:hint="eastAsia"/>
        </w:rPr>
        <w:t>2017</w:t>
      </w:r>
      <w:r>
        <w:rPr>
          <w:rFonts w:hint="eastAsia"/>
        </w:rPr>
        <w:t>年</w:t>
      </w:r>
      <w:r>
        <w:rPr>
          <w:rFonts w:hint="eastAsia"/>
        </w:rPr>
        <w:t>6</w:t>
      </w:r>
      <w:r>
        <w:rPr>
          <w:rFonts w:hint="eastAsia"/>
        </w:rPr>
        <w:t>月</w:t>
      </w:r>
      <w:r>
        <w:rPr>
          <w:rFonts w:hint="eastAsia"/>
        </w:rPr>
        <w:t>5</w:t>
      </w:r>
      <w:r>
        <w:rPr>
          <w:rFonts w:hint="eastAsia"/>
        </w:rPr>
        <w:t>日前联合向工业和信息化部、财政部报送推荐文件，并附项目汇总表及各项目申报文件和材料（一式</w:t>
      </w:r>
      <w:r>
        <w:rPr>
          <w:rFonts w:hint="eastAsia"/>
        </w:rPr>
        <w:t>10</w:t>
      </w:r>
      <w:r>
        <w:rPr>
          <w:rFonts w:hint="eastAsia"/>
        </w:rPr>
        <w:t>份，附电子版）。中央企业项目实行属地化管理，通过项目建设所在地省级工业和信息化主管部门、财政厅（局）申报，不占地方项目申报指标。工业和信息化部、财政部将委托第三方机构组织专家，通过竞争性评审择优确定拟支持的项目。</w:t>
      </w:r>
    </w:p>
    <w:p w:rsidR="00843710" w:rsidRDefault="00843710" w:rsidP="00843710">
      <w:pPr>
        <w:rPr>
          <w:rFonts w:hint="eastAsia"/>
        </w:rPr>
      </w:pPr>
      <w:r>
        <w:rPr>
          <w:rFonts w:hint="eastAsia"/>
        </w:rPr>
        <w:t xml:space="preserve">      </w:t>
      </w:r>
      <w:r>
        <w:rPr>
          <w:rFonts w:hint="eastAsia"/>
        </w:rPr>
        <w:t>（二）工业强基工程将由第三方招标代理机构在中国采购与招标网、中国招标投标网、中招国际招标有限公司官网、中国电子进出口总公司官网等网站另行发布招标公告。请各地工业和信息化主管部门严格按照重点方向、主要内容和产品（技术）要求及实施目标，组织本地区在国内本行业有竞争力、有项目实施条件的企业和单位，做好投标准备工作，并对申报材料严格把关。企业投标文件需项目所在地省级工业和信息化主管部门出具推荐意见。</w:t>
      </w:r>
    </w:p>
    <w:p w:rsidR="00843710" w:rsidRDefault="00843710" w:rsidP="00843710">
      <w:pPr>
        <w:rPr>
          <w:rFonts w:hint="eastAsia"/>
        </w:rPr>
      </w:pPr>
      <w:r>
        <w:rPr>
          <w:rFonts w:hint="eastAsia"/>
        </w:rPr>
        <w:t xml:space="preserve">      </w:t>
      </w:r>
      <w:r>
        <w:rPr>
          <w:rFonts w:hint="eastAsia"/>
        </w:rPr>
        <w:t>（三）选定的拟支持项目，经公示无异议后，下达批复文件（或签订合同）。中央财政结合年度预算安排、项目总投资等情况确定补助标准，于当年下达首批启动资金，后补助资金待项目验收合格后下达。</w:t>
      </w:r>
    </w:p>
    <w:p w:rsidR="00843710" w:rsidRDefault="00843710" w:rsidP="00843710">
      <w:pPr>
        <w:rPr>
          <w:rFonts w:hint="eastAsia"/>
        </w:rPr>
      </w:pPr>
      <w:r>
        <w:rPr>
          <w:rFonts w:hint="eastAsia"/>
        </w:rPr>
        <w:t xml:space="preserve">      </w:t>
      </w:r>
      <w:r>
        <w:rPr>
          <w:rFonts w:hint="eastAsia"/>
        </w:rPr>
        <w:t>（四）智能制造、工业强基、绿色制造项目的具体申报指南及申报要求分别参见附件</w:t>
      </w:r>
      <w:r>
        <w:rPr>
          <w:rFonts w:hint="eastAsia"/>
        </w:rPr>
        <w:t>1</w:t>
      </w:r>
      <w:r>
        <w:rPr>
          <w:rFonts w:hint="eastAsia"/>
        </w:rPr>
        <w:t>、</w:t>
      </w:r>
      <w:r>
        <w:rPr>
          <w:rFonts w:hint="eastAsia"/>
        </w:rPr>
        <w:t>2</w:t>
      </w:r>
      <w:r>
        <w:rPr>
          <w:rFonts w:hint="eastAsia"/>
        </w:rPr>
        <w:t>、</w:t>
      </w:r>
      <w:r>
        <w:rPr>
          <w:rFonts w:hint="eastAsia"/>
        </w:rPr>
        <w:t>3</w:t>
      </w:r>
      <w:r>
        <w:rPr>
          <w:rFonts w:hint="eastAsia"/>
        </w:rPr>
        <w:t>，请严格按照附件要求组织审核申报。</w:t>
      </w:r>
    </w:p>
    <w:p w:rsidR="00843710" w:rsidRDefault="00843710" w:rsidP="00843710">
      <w:pPr>
        <w:rPr>
          <w:rFonts w:hint="eastAsia"/>
        </w:rPr>
      </w:pPr>
      <w:r>
        <w:rPr>
          <w:rFonts w:hint="eastAsia"/>
        </w:rPr>
        <w:t xml:space="preserve">       </w:t>
      </w:r>
      <w:r>
        <w:rPr>
          <w:rFonts w:hint="eastAsia"/>
        </w:rPr>
        <w:t>六、工作要求</w:t>
      </w:r>
    </w:p>
    <w:p w:rsidR="00843710" w:rsidRDefault="00843710" w:rsidP="00843710">
      <w:pPr>
        <w:rPr>
          <w:rFonts w:hint="eastAsia"/>
        </w:rPr>
      </w:pPr>
      <w:r>
        <w:rPr>
          <w:rFonts w:hint="eastAsia"/>
        </w:rPr>
        <w:t xml:space="preserve">      </w:t>
      </w:r>
      <w:r>
        <w:rPr>
          <w:rFonts w:hint="eastAsia"/>
        </w:rPr>
        <w:t>（一）省级工业和信息化主管部门、财政厅（局）要高度重视此项工作，积极组织项目申报，加强组织协调，并按照职责分工对项目执行、补助资金使用等进行监督，每季度末将本地区项目执行情况报送工业和信息化部、财政部。</w:t>
      </w:r>
    </w:p>
    <w:p w:rsidR="00843710" w:rsidRDefault="00843710" w:rsidP="00843710">
      <w:pPr>
        <w:rPr>
          <w:rFonts w:hint="eastAsia"/>
        </w:rPr>
      </w:pPr>
      <w:r>
        <w:rPr>
          <w:rFonts w:hint="eastAsia"/>
        </w:rPr>
        <w:t xml:space="preserve">      </w:t>
      </w:r>
      <w:r>
        <w:rPr>
          <w:rFonts w:hint="eastAsia"/>
        </w:rPr>
        <w:t>（二）有关财政资金使用和绩效管理的要求按照《财政部关于印发〈中央对地方专项转移支付绩效目标管理暂行办法〉的通知》（财预〔</w:t>
      </w:r>
      <w:r>
        <w:rPr>
          <w:rFonts w:hint="eastAsia"/>
        </w:rPr>
        <w:t>2015</w:t>
      </w:r>
      <w:r>
        <w:rPr>
          <w:rFonts w:hint="eastAsia"/>
        </w:rPr>
        <w:t>〕</w:t>
      </w:r>
      <w:r>
        <w:rPr>
          <w:rFonts w:hint="eastAsia"/>
        </w:rPr>
        <w:t>163</w:t>
      </w:r>
      <w:r>
        <w:rPr>
          <w:rFonts w:hint="eastAsia"/>
        </w:rPr>
        <w:t>号）和《工业转型升级（中国制造</w:t>
      </w:r>
      <w:r>
        <w:rPr>
          <w:rFonts w:hint="eastAsia"/>
        </w:rPr>
        <w:t>2025</w:t>
      </w:r>
      <w:r>
        <w:rPr>
          <w:rFonts w:hint="eastAsia"/>
        </w:rPr>
        <w:t>）资金管理办法》（财建〔</w:t>
      </w:r>
      <w:r>
        <w:rPr>
          <w:rFonts w:hint="eastAsia"/>
        </w:rPr>
        <w:t>2016</w:t>
      </w:r>
      <w:r>
        <w:rPr>
          <w:rFonts w:hint="eastAsia"/>
        </w:rPr>
        <w:t>〕</w:t>
      </w:r>
      <w:r>
        <w:rPr>
          <w:rFonts w:hint="eastAsia"/>
        </w:rPr>
        <w:t>844</w:t>
      </w:r>
      <w:r>
        <w:rPr>
          <w:rFonts w:hint="eastAsia"/>
        </w:rPr>
        <w:t>号）执行。</w:t>
      </w:r>
    </w:p>
    <w:p w:rsidR="00843710" w:rsidRDefault="00843710" w:rsidP="00843710">
      <w:pPr>
        <w:rPr>
          <w:rFonts w:hint="eastAsia"/>
        </w:rPr>
      </w:pPr>
      <w:r>
        <w:rPr>
          <w:rFonts w:hint="eastAsia"/>
        </w:rPr>
        <w:t xml:space="preserve">      </w:t>
      </w:r>
      <w:r>
        <w:rPr>
          <w:rFonts w:hint="eastAsia"/>
        </w:rPr>
        <w:t>（三）请各项目单位严格按项目批复（合同书）实施项目。对于擅自调整、无故延期或拖期严重的项目，工业和信息化部、财政部将酌情调减后补助资金额度，情节严重的不再下达后补助资金或追回已下达资金。</w:t>
      </w:r>
    </w:p>
    <w:p w:rsidR="00843710" w:rsidRDefault="00843710" w:rsidP="00843710">
      <w:pPr>
        <w:rPr>
          <w:rFonts w:hint="eastAsia"/>
        </w:rPr>
      </w:pPr>
      <w:r>
        <w:rPr>
          <w:rFonts w:hint="eastAsia"/>
        </w:rPr>
        <w:t xml:space="preserve">      </w:t>
      </w:r>
      <w:r>
        <w:rPr>
          <w:rFonts w:hint="eastAsia"/>
        </w:rPr>
        <w:t>（四）请各单位严格按照要求时限报送文件材料，逾期将不予办理。</w:t>
      </w:r>
    </w:p>
    <w:p w:rsidR="00843710" w:rsidRDefault="00843710" w:rsidP="00843710">
      <w:pPr>
        <w:rPr>
          <w:rFonts w:hint="eastAsia"/>
        </w:rPr>
      </w:pPr>
      <w:r>
        <w:rPr>
          <w:rFonts w:hint="eastAsia"/>
        </w:rPr>
        <w:t xml:space="preserve">　　</w:t>
      </w:r>
    </w:p>
    <w:p w:rsidR="00843710" w:rsidRDefault="00843710" w:rsidP="00843710">
      <w:pPr>
        <w:rPr>
          <w:rFonts w:hint="eastAsia"/>
        </w:rPr>
      </w:pPr>
      <w:r>
        <w:rPr>
          <w:rFonts w:hint="eastAsia"/>
        </w:rPr>
        <w:lastRenderedPageBreak/>
        <w:t xml:space="preserve">    </w:t>
      </w:r>
      <w:r>
        <w:rPr>
          <w:rFonts w:hint="eastAsia"/>
        </w:rPr>
        <w:t>联系单位及电话：</w:t>
      </w:r>
    </w:p>
    <w:p w:rsidR="00843710" w:rsidRDefault="00843710" w:rsidP="00843710">
      <w:pPr>
        <w:rPr>
          <w:rFonts w:hint="eastAsia"/>
        </w:rPr>
      </w:pPr>
      <w:r>
        <w:rPr>
          <w:rFonts w:hint="eastAsia"/>
        </w:rPr>
        <w:t xml:space="preserve">      </w:t>
      </w:r>
      <w:r>
        <w:rPr>
          <w:rFonts w:hint="eastAsia"/>
        </w:rPr>
        <w:t>工业和信息化部（规划司）</w:t>
      </w:r>
      <w:r>
        <w:rPr>
          <w:rFonts w:hint="eastAsia"/>
        </w:rPr>
        <w:t>010-68205132/5130</w:t>
      </w:r>
    </w:p>
    <w:p w:rsidR="00843710" w:rsidRDefault="00843710" w:rsidP="00843710">
      <w:pPr>
        <w:rPr>
          <w:rFonts w:hint="eastAsia"/>
        </w:rPr>
      </w:pPr>
      <w:r>
        <w:rPr>
          <w:rFonts w:hint="eastAsia"/>
        </w:rPr>
        <w:t xml:space="preserve">      </w:t>
      </w:r>
      <w:r>
        <w:rPr>
          <w:rFonts w:hint="eastAsia"/>
        </w:rPr>
        <w:t>财政部（经济建设司）</w:t>
      </w:r>
      <w:r>
        <w:rPr>
          <w:rFonts w:hint="eastAsia"/>
        </w:rPr>
        <w:t xml:space="preserve">    010-68552879/2878</w:t>
      </w:r>
    </w:p>
    <w:p w:rsidR="00843710" w:rsidRDefault="00843710" w:rsidP="00843710">
      <w:r>
        <w:t xml:space="preserve">     </w:t>
      </w:r>
    </w:p>
    <w:p w:rsidR="00843710" w:rsidRDefault="00843710" w:rsidP="00843710">
      <w:pPr>
        <w:rPr>
          <w:rFonts w:hint="eastAsia"/>
        </w:rPr>
      </w:pPr>
      <w:r>
        <w:rPr>
          <w:rFonts w:hint="eastAsia"/>
        </w:rPr>
        <w:t xml:space="preserve">      </w:t>
      </w:r>
      <w:r>
        <w:rPr>
          <w:rFonts w:hint="eastAsia"/>
        </w:rPr>
        <w:t>附件：</w:t>
      </w:r>
      <w:r>
        <w:rPr>
          <w:rFonts w:hint="eastAsia"/>
        </w:rPr>
        <w:t>1. 2017</w:t>
      </w:r>
      <w:r>
        <w:rPr>
          <w:rFonts w:hint="eastAsia"/>
        </w:rPr>
        <w:t>年智能制造综合标准化与新模式应用项目申报要求</w:t>
      </w:r>
    </w:p>
    <w:p w:rsidR="00843710" w:rsidRDefault="00E80140" w:rsidP="00843710">
      <w:pPr>
        <w:rPr>
          <w:rFonts w:hint="eastAsia"/>
        </w:rPr>
      </w:pPr>
      <w:r>
        <w:rPr>
          <w:rFonts w:hint="eastAsia"/>
        </w:rPr>
        <w:t xml:space="preserve">           </w:t>
      </w:r>
      <w:r w:rsidR="00843710">
        <w:rPr>
          <w:rFonts w:hint="eastAsia"/>
        </w:rPr>
        <w:t xml:space="preserve"> 2.2017</w:t>
      </w:r>
      <w:r w:rsidR="00843710">
        <w:rPr>
          <w:rFonts w:hint="eastAsia"/>
        </w:rPr>
        <w:t>年工业强基工程实施方案申报要求</w:t>
      </w:r>
    </w:p>
    <w:p w:rsidR="004321D7" w:rsidRDefault="00E80140" w:rsidP="00843710">
      <w:r>
        <w:rPr>
          <w:rFonts w:hint="eastAsia"/>
        </w:rPr>
        <w:t xml:space="preserve">            </w:t>
      </w:r>
      <w:r w:rsidR="00843710">
        <w:rPr>
          <w:rFonts w:hint="eastAsia"/>
        </w:rPr>
        <w:t>3.2017</w:t>
      </w:r>
      <w:r w:rsidR="00843710">
        <w:rPr>
          <w:rFonts w:hint="eastAsia"/>
        </w:rPr>
        <w:t>年绿色制造系统集成工作申报要求</w:t>
      </w:r>
    </w:p>
    <w:sectPr w:rsidR="004321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1D7" w:rsidRDefault="004321D7" w:rsidP="00843710">
      <w:r>
        <w:separator/>
      </w:r>
    </w:p>
  </w:endnote>
  <w:endnote w:type="continuationSeparator" w:id="1">
    <w:p w:rsidR="004321D7" w:rsidRDefault="004321D7" w:rsidP="00843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1D7" w:rsidRDefault="004321D7" w:rsidP="00843710">
      <w:r>
        <w:separator/>
      </w:r>
    </w:p>
  </w:footnote>
  <w:footnote w:type="continuationSeparator" w:id="1">
    <w:p w:rsidR="004321D7" w:rsidRDefault="004321D7" w:rsidP="00843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710"/>
    <w:rsid w:val="004321D7"/>
    <w:rsid w:val="00843710"/>
    <w:rsid w:val="00E801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7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3710"/>
    <w:rPr>
      <w:sz w:val="18"/>
      <w:szCs w:val="18"/>
    </w:rPr>
  </w:style>
  <w:style w:type="paragraph" w:styleId="a4">
    <w:name w:val="footer"/>
    <w:basedOn w:val="a"/>
    <w:link w:val="Char0"/>
    <w:uiPriority w:val="99"/>
    <w:semiHidden/>
    <w:unhideWhenUsed/>
    <w:rsid w:val="008437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3710"/>
    <w:rPr>
      <w:sz w:val="18"/>
      <w:szCs w:val="18"/>
    </w:rPr>
  </w:style>
</w:styles>
</file>

<file path=word/webSettings.xml><?xml version="1.0" encoding="utf-8"?>
<w:webSettings xmlns:r="http://schemas.openxmlformats.org/officeDocument/2006/relationships" xmlns:w="http://schemas.openxmlformats.org/wordprocessingml/2006/main">
  <w:divs>
    <w:div w:id="1366907928">
      <w:bodyDiv w:val="1"/>
      <w:marLeft w:val="0"/>
      <w:marRight w:val="0"/>
      <w:marTop w:val="0"/>
      <w:marBottom w:val="0"/>
      <w:divBdr>
        <w:top w:val="none" w:sz="0" w:space="0" w:color="auto"/>
        <w:left w:val="none" w:sz="0" w:space="0" w:color="auto"/>
        <w:bottom w:val="none" w:sz="0" w:space="0" w:color="auto"/>
        <w:right w:val="none" w:sz="0" w:space="0" w:color="auto"/>
      </w:divBdr>
      <w:divsChild>
        <w:div w:id="76022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2017-05-25T02:05:00Z</cp:lastPrinted>
  <dcterms:created xsi:type="dcterms:W3CDTF">2017-05-25T02:04:00Z</dcterms:created>
  <dcterms:modified xsi:type="dcterms:W3CDTF">2017-05-25T02:24:00Z</dcterms:modified>
</cp:coreProperties>
</file>